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26D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8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sz w:val="44"/>
          <w:szCs w:val="44"/>
        </w:rPr>
        <w:t>公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sz w:val="44"/>
          <w:szCs w:val="44"/>
          <w:lang w:val="en-US" w:eastAsia="zh-CN"/>
        </w:rPr>
        <w:t xml:space="preserve">   告</w:t>
      </w:r>
    </w:p>
    <w:p w14:paraId="3DFC890B">
      <w:pPr>
        <w:pageBreakBefore w:val="0"/>
        <w:wordWrap w:val="0"/>
        <w:spacing w:before="0" w:after="0" w:line="720" w:lineRule="exact"/>
        <w:ind w:left="0" w:right="0"/>
        <w:jc w:val="center"/>
        <w:textAlignment w:val="baseline"/>
        <w:rPr>
          <w:sz w:val="31"/>
        </w:rPr>
      </w:pPr>
    </w:p>
    <w:p w14:paraId="0F4CC4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40" w:firstLine="64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</w:rPr>
        <w:t>按照四川能投锂业有限公司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  <w:lang w:val="en-US" w:eastAsia="zh-CN"/>
        </w:rPr>
        <w:t>所属四川德鑫矿业资源有限公司中层管理人员竞聘上岗方案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</w:rPr>
        <w:t>相关要求，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  <w:lang w:val="en-US" w:eastAsia="zh-CN"/>
        </w:rPr>
        <w:t>现将各竞聘岗位考察对象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</w:rPr>
        <w:t>人员名单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  <w:lang w:val="en-US" w:eastAsia="zh-CN"/>
        </w:rPr>
        <w:t>公告如下：</w:t>
      </w:r>
    </w:p>
    <w:p w14:paraId="7A0E2C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640"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  <w:lang w:val="en-US" w:eastAsia="zh-CN"/>
        </w:rPr>
        <w:t>采矿厂矿长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  <w:lang w:val="en-US" w:eastAsia="zh-CN"/>
        </w:rPr>
        <w:t>梁林冲</w:t>
      </w:r>
    </w:p>
    <w:p w14:paraId="7DF1C2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640"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  <w:lang w:val="en-US" w:eastAsia="zh-CN"/>
        </w:rPr>
        <w:t>采矿厂副矿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  <w:lang w:val="en-US" w:eastAsia="zh-CN"/>
        </w:rPr>
        <w:t>周  先</w:t>
      </w:r>
    </w:p>
    <w:p w14:paraId="3DC730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640"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  <w:lang w:val="en-US" w:eastAsia="zh-CN"/>
        </w:rPr>
        <w:t>选矿厂技术副厂长：苏林海</w:t>
      </w:r>
      <w:bookmarkStart w:id="0" w:name="_GoBack"/>
      <w:bookmarkEnd w:id="0"/>
    </w:p>
    <w:p w14:paraId="11063F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640"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  <w:lang w:val="en-US" w:eastAsia="zh-CN"/>
        </w:rPr>
        <w:t>经营管理部副部长：马锡勇</w:t>
      </w:r>
    </w:p>
    <w:p w14:paraId="223854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640" w:right="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  <w:lang w:val="en-US" w:eastAsia="zh-CN"/>
        </w:rPr>
        <w:t>综合管理部副部长：李  炳</w:t>
      </w:r>
    </w:p>
    <w:p w14:paraId="7BEB1F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8A71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D1CF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firstLine="4800" w:firstLineChars="15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</w:rPr>
        <w:t>四川能投锂业有限公司</w:t>
      </w:r>
    </w:p>
    <w:p w14:paraId="4AA4A6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300" w:firstLine="5120" w:firstLineChars="1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</w:rPr>
        <w:t>日</w:t>
      </w:r>
    </w:p>
    <w:sectPr>
      <w:footerReference r:id="rId3" w:type="default"/>
      <w:pgSz w:w="11900" w:h="16820"/>
      <w:pgMar w:top="1420" w:right="1780" w:bottom="1420" w:left="1780" w:header="1120" w:footer="11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B4003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-25400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4D672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QjP5NMAAAAH&#10;AQAADwAAAGRycy9kb3ducmV2LnhtbE2PQU/DMAyF70j8h8hI3LZ0Y0JVaTqJiXJEYt2BY9Z4bUfi&#10;VEnWlX+Pd4KTn/2s58/ldnZWTBji4EnBapmBQGq9GahTcGjqRQ4iJk1GW0+o4AcjbKv7u1IXxl/p&#10;E6d96gSHUCy0gj6lsZAytj06HZd+RGLv5IPTidvQSRP0lcOdlesse5ZOD8QXej3irsf2e39xCnZ1&#10;04QJY7Bf+F4/nT9eN/g2K/X4sMpeQCSc098y3PAZHSpmOvoLmSisAn4kKVhsuLK7znMWx5vgiaxK&#10;+Z+/+gV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DkIz+TTAAAABw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4D672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0FF2359E"/>
    <w:rsid w:val="1EA949E3"/>
    <w:rsid w:val="22FD735C"/>
    <w:rsid w:val="25E55EAD"/>
    <w:rsid w:val="30DE1587"/>
    <w:rsid w:val="41E22D4C"/>
    <w:rsid w:val="4234117C"/>
    <w:rsid w:val="498A0519"/>
    <w:rsid w:val="4AEE64C1"/>
    <w:rsid w:val="68EB1E57"/>
    <w:rsid w:val="75B13BB8"/>
    <w:rsid w:val="785C23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134</Words>
  <Characters>139</Characters>
  <TotalTime>8</TotalTime>
  <ScaleCrop>false</ScaleCrop>
  <LinksUpToDate>false</LinksUpToDate>
  <CharactersWithSpaces>142</CharactersWithSpaces>
  <Application>WPS Office_12.1.0.23539_F1E327BC-269C-435d-A152-05C5408002CA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2025-12-10T03:18:00Z</dcterms:created>
  <dc:creator>Apache POI</dc:creator>
  <cp:lastModifiedBy>大兵</cp:lastModifiedBy>
  <dcterms:modified xsi:type="dcterms:W3CDTF">2025-12-26T08:08:49Z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eyJoZGlkIjoiY2FlNjlkMDdlNmM3OWJjYjdlYTFlMTQ1M2YzN2MwYzMiLCJ1c2VySWQiOiIxMTc2MzA5MTM4In0=</vt:lpwstr>
  </property>
  <property fmtid="{D5CDD505-2E9C-101B-9397-08002B2CF9AE}" pid="3" name="KSOProductBuildVer">
    <vt:lpwstr>2052-12.1.0.23539</vt:lpwstr>
  </property>
  <property fmtid="{D5CDD505-2E9C-101B-9397-08002B2CF9AE}" pid="4" name="ICV">
    <vt:lpwstr>E4D6E85082CA43B2ACF13F6413311755_13</vt:lpwstr>
  </property>
</Properties>
</file>